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37AC" w:rsidRPr="00A36D3D" w:rsidRDefault="00C479A2" w:rsidP="00103656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36D3D">
        <w:rPr>
          <w:rFonts w:ascii="Times New Roman" w:hAnsi="Times New Roman" w:cs="Times New Roman"/>
          <w:b/>
          <w:sz w:val="24"/>
          <w:szCs w:val="24"/>
        </w:rPr>
        <w:t>Повестка</w:t>
      </w:r>
    </w:p>
    <w:p w:rsidR="00747B79" w:rsidRDefault="00C479A2" w:rsidP="00CB5F9E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36D3D">
        <w:rPr>
          <w:rFonts w:ascii="Times New Roman" w:hAnsi="Times New Roman" w:cs="Times New Roman"/>
          <w:b/>
          <w:sz w:val="24"/>
          <w:szCs w:val="24"/>
        </w:rPr>
        <w:t>заседания межведомственного Совета при главе города Покачи по противодействию коррупции</w:t>
      </w:r>
      <w:r w:rsidR="00110429" w:rsidRPr="00A36D3D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C479A2" w:rsidRDefault="00110429" w:rsidP="00CB5F9E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47B79"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="00747B79" w:rsidRPr="00747B79">
        <w:rPr>
          <w:rFonts w:ascii="Times New Roman" w:hAnsi="Times New Roman" w:cs="Times New Roman"/>
          <w:b/>
          <w:sz w:val="24"/>
          <w:szCs w:val="24"/>
        </w:rPr>
        <w:t>20.12.2022</w:t>
      </w:r>
    </w:p>
    <w:p w:rsidR="00C479A2" w:rsidRPr="0011286F" w:rsidRDefault="003A5561" w:rsidP="00C479A2">
      <w:pPr>
        <w:pStyle w:val="a3"/>
        <w:rPr>
          <w:rFonts w:ascii="Times New Roman" w:hAnsi="Times New Roman" w:cs="Times New Roman"/>
          <w:sz w:val="24"/>
          <w:szCs w:val="24"/>
        </w:rPr>
      </w:pPr>
      <w:r w:rsidRPr="0011286F">
        <w:rPr>
          <w:rFonts w:ascii="Times New Roman" w:hAnsi="Times New Roman" w:cs="Times New Roman"/>
          <w:sz w:val="24"/>
          <w:szCs w:val="24"/>
        </w:rPr>
        <w:tab/>
      </w:r>
      <w:r w:rsidRPr="0011286F">
        <w:rPr>
          <w:rFonts w:ascii="Times New Roman" w:hAnsi="Times New Roman" w:cs="Times New Roman"/>
          <w:sz w:val="24"/>
          <w:szCs w:val="24"/>
        </w:rPr>
        <w:tab/>
      </w:r>
      <w:r w:rsidRPr="0011286F">
        <w:rPr>
          <w:rFonts w:ascii="Times New Roman" w:hAnsi="Times New Roman" w:cs="Times New Roman"/>
          <w:sz w:val="24"/>
          <w:szCs w:val="24"/>
        </w:rPr>
        <w:tab/>
      </w:r>
      <w:r w:rsidRPr="0011286F">
        <w:rPr>
          <w:rFonts w:ascii="Times New Roman" w:hAnsi="Times New Roman" w:cs="Times New Roman"/>
          <w:sz w:val="24"/>
          <w:szCs w:val="24"/>
        </w:rPr>
        <w:tab/>
      </w:r>
      <w:r w:rsidRPr="0011286F">
        <w:rPr>
          <w:rFonts w:ascii="Times New Roman" w:hAnsi="Times New Roman" w:cs="Times New Roman"/>
          <w:sz w:val="24"/>
          <w:szCs w:val="24"/>
        </w:rPr>
        <w:tab/>
      </w:r>
      <w:r w:rsidRPr="0011286F">
        <w:rPr>
          <w:rFonts w:ascii="Times New Roman" w:hAnsi="Times New Roman" w:cs="Times New Roman"/>
          <w:sz w:val="24"/>
          <w:szCs w:val="24"/>
        </w:rPr>
        <w:tab/>
      </w:r>
      <w:r w:rsidRPr="0011286F">
        <w:rPr>
          <w:rFonts w:ascii="Times New Roman" w:hAnsi="Times New Roman" w:cs="Times New Roman"/>
          <w:sz w:val="24"/>
          <w:szCs w:val="24"/>
        </w:rPr>
        <w:tab/>
      </w:r>
      <w:r w:rsidRPr="0011286F">
        <w:rPr>
          <w:rFonts w:ascii="Times New Roman" w:hAnsi="Times New Roman" w:cs="Times New Roman"/>
          <w:sz w:val="24"/>
          <w:szCs w:val="24"/>
        </w:rPr>
        <w:tab/>
      </w:r>
      <w:r w:rsidRPr="0011286F">
        <w:rPr>
          <w:rFonts w:ascii="Times New Roman" w:hAnsi="Times New Roman" w:cs="Times New Roman"/>
          <w:sz w:val="24"/>
          <w:szCs w:val="24"/>
        </w:rPr>
        <w:tab/>
      </w:r>
      <w:r w:rsidRPr="0011286F">
        <w:rPr>
          <w:rFonts w:ascii="Times New Roman" w:hAnsi="Times New Roman" w:cs="Times New Roman"/>
          <w:sz w:val="24"/>
          <w:szCs w:val="24"/>
        </w:rPr>
        <w:tab/>
      </w:r>
      <w:r w:rsidR="00103656" w:rsidRPr="0011286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</w:t>
      </w:r>
      <w:r w:rsidRPr="0011286F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Style w:val="a4"/>
        <w:tblW w:w="15134" w:type="dxa"/>
        <w:tblLayout w:type="fixed"/>
        <w:tblLook w:val="04A0" w:firstRow="1" w:lastRow="0" w:firstColumn="1" w:lastColumn="0" w:noHBand="0" w:noVBand="1"/>
      </w:tblPr>
      <w:tblGrid>
        <w:gridCol w:w="534"/>
        <w:gridCol w:w="6804"/>
        <w:gridCol w:w="4678"/>
        <w:gridCol w:w="3118"/>
      </w:tblGrid>
      <w:tr w:rsidR="0011286F" w:rsidRPr="0011286F" w:rsidTr="00003043">
        <w:tc>
          <w:tcPr>
            <w:tcW w:w="534" w:type="dxa"/>
          </w:tcPr>
          <w:p w:rsidR="00103656" w:rsidRPr="0011286F" w:rsidRDefault="00103656" w:rsidP="00D46BD0">
            <w:pPr>
              <w:jc w:val="center"/>
              <w:rPr>
                <w:sz w:val="22"/>
                <w:szCs w:val="22"/>
              </w:rPr>
            </w:pPr>
            <w:r w:rsidRPr="0011286F">
              <w:rPr>
                <w:sz w:val="22"/>
                <w:szCs w:val="22"/>
              </w:rPr>
              <w:t>№</w:t>
            </w:r>
          </w:p>
        </w:tc>
        <w:tc>
          <w:tcPr>
            <w:tcW w:w="6804" w:type="dxa"/>
          </w:tcPr>
          <w:p w:rsidR="00103656" w:rsidRPr="0011286F" w:rsidRDefault="00103656" w:rsidP="00D46BD0">
            <w:pPr>
              <w:jc w:val="center"/>
              <w:rPr>
                <w:sz w:val="22"/>
                <w:szCs w:val="22"/>
              </w:rPr>
            </w:pPr>
            <w:r w:rsidRPr="0011286F">
              <w:rPr>
                <w:sz w:val="22"/>
                <w:szCs w:val="22"/>
              </w:rPr>
              <w:t>Вопросы, рассматриваемые на заседании</w:t>
            </w:r>
          </w:p>
        </w:tc>
        <w:tc>
          <w:tcPr>
            <w:tcW w:w="4678" w:type="dxa"/>
          </w:tcPr>
          <w:p w:rsidR="00103656" w:rsidRPr="0011286F" w:rsidRDefault="00103656" w:rsidP="00D46BD0">
            <w:pPr>
              <w:jc w:val="center"/>
              <w:rPr>
                <w:sz w:val="22"/>
                <w:szCs w:val="22"/>
              </w:rPr>
            </w:pPr>
            <w:r w:rsidRPr="0011286F">
              <w:rPr>
                <w:sz w:val="22"/>
                <w:szCs w:val="22"/>
              </w:rPr>
              <w:t>Докладчик</w:t>
            </w:r>
          </w:p>
        </w:tc>
        <w:tc>
          <w:tcPr>
            <w:tcW w:w="3118" w:type="dxa"/>
          </w:tcPr>
          <w:p w:rsidR="00103656" w:rsidRPr="0011286F" w:rsidRDefault="00103656" w:rsidP="00D46BD0">
            <w:pPr>
              <w:jc w:val="center"/>
              <w:rPr>
                <w:sz w:val="22"/>
                <w:szCs w:val="22"/>
              </w:rPr>
            </w:pPr>
            <w:r w:rsidRPr="0011286F">
              <w:rPr>
                <w:sz w:val="22"/>
                <w:szCs w:val="22"/>
              </w:rPr>
              <w:t xml:space="preserve">Изменения </w:t>
            </w:r>
          </w:p>
        </w:tc>
      </w:tr>
      <w:tr w:rsidR="004C1168" w:rsidRPr="0011286F" w:rsidTr="00003043">
        <w:tc>
          <w:tcPr>
            <w:tcW w:w="534" w:type="dxa"/>
          </w:tcPr>
          <w:p w:rsidR="004C1168" w:rsidRDefault="00DB70AF" w:rsidP="00D46BD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6804" w:type="dxa"/>
          </w:tcPr>
          <w:p w:rsidR="004C1168" w:rsidRPr="0011286F" w:rsidRDefault="004C1168" w:rsidP="00264897">
            <w:pPr>
              <w:jc w:val="both"/>
              <w:rPr>
                <w:rFonts w:eastAsia="Arial Unicode MS"/>
                <w:kern w:val="1"/>
                <w:sz w:val="22"/>
                <w:szCs w:val="22"/>
              </w:rPr>
            </w:pPr>
            <w:r w:rsidRPr="0011286F">
              <w:rPr>
                <w:rFonts w:eastAsia="Arial Unicode MS"/>
                <w:kern w:val="1"/>
                <w:sz w:val="22"/>
                <w:szCs w:val="22"/>
              </w:rPr>
              <w:t xml:space="preserve">Об итогах антикоррупционной экспертизы муниципальных нормативных правовых актов администрации города Покачи, Думы города Покачи </w:t>
            </w:r>
            <w:r w:rsidRPr="0011286F">
              <w:rPr>
                <w:i/>
                <w:sz w:val="22"/>
                <w:szCs w:val="22"/>
              </w:rPr>
              <w:t>(в соответствии  с планом работы Совета на 202</w:t>
            </w:r>
            <w:r>
              <w:rPr>
                <w:i/>
                <w:sz w:val="22"/>
                <w:szCs w:val="22"/>
              </w:rPr>
              <w:t>2</w:t>
            </w:r>
            <w:r w:rsidRPr="0011286F">
              <w:rPr>
                <w:i/>
                <w:sz w:val="22"/>
                <w:szCs w:val="22"/>
              </w:rPr>
              <w:t xml:space="preserve"> год)</w:t>
            </w:r>
          </w:p>
        </w:tc>
        <w:tc>
          <w:tcPr>
            <w:tcW w:w="4678" w:type="dxa"/>
          </w:tcPr>
          <w:p w:rsidR="004C1168" w:rsidRPr="0011286F" w:rsidRDefault="00DB70AF" w:rsidP="00264897">
            <w:pPr>
              <w:jc w:val="both"/>
              <w:rPr>
                <w:i/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Цуглевич</w:t>
            </w:r>
            <w:proofErr w:type="spellEnd"/>
            <w:r>
              <w:rPr>
                <w:sz w:val="22"/>
                <w:szCs w:val="22"/>
              </w:rPr>
              <w:t xml:space="preserve"> Ольга Сергеевна</w:t>
            </w:r>
            <w:r w:rsidR="004C1168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–</w:t>
            </w:r>
            <w:r w:rsidR="004C1168" w:rsidRPr="0011286F">
              <w:rPr>
                <w:sz w:val="22"/>
                <w:szCs w:val="22"/>
              </w:rPr>
              <w:t xml:space="preserve"> </w:t>
            </w:r>
            <w:r w:rsidRPr="00DB70AF">
              <w:rPr>
                <w:i/>
                <w:sz w:val="22"/>
                <w:szCs w:val="22"/>
              </w:rPr>
              <w:t xml:space="preserve">заместитель </w:t>
            </w:r>
            <w:r w:rsidR="004C1168" w:rsidRPr="00DB70AF">
              <w:rPr>
                <w:i/>
                <w:sz w:val="22"/>
                <w:szCs w:val="22"/>
              </w:rPr>
              <w:t>начальник</w:t>
            </w:r>
            <w:r w:rsidRPr="00DB70AF">
              <w:rPr>
                <w:i/>
                <w:sz w:val="22"/>
                <w:szCs w:val="22"/>
              </w:rPr>
              <w:t>а</w:t>
            </w:r>
            <w:r w:rsidR="004C1168" w:rsidRPr="00DB70AF">
              <w:rPr>
                <w:i/>
                <w:sz w:val="22"/>
                <w:szCs w:val="22"/>
              </w:rPr>
              <w:t xml:space="preserve"> контрольно-правового управления</w:t>
            </w:r>
            <w:r w:rsidR="004C1168" w:rsidRPr="0011286F">
              <w:rPr>
                <w:i/>
                <w:sz w:val="22"/>
                <w:szCs w:val="22"/>
              </w:rPr>
              <w:t xml:space="preserve"> администрации города </w:t>
            </w:r>
          </w:p>
          <w:p w:rsidR="004C1168" w:rsidRPr="0011286F" w:rsidRDefault="00F448E7" w:rsidP="00F448E7">
            <w:pPr>
              <w:pStyle w:val="ConsPlusNonformat"/>
              <w:widowControl/>
              <w:spacing w:line="276" w:lineRule="auto"/>
              <w:jc w:val="both"/>
              <w:rPr>
                <w:rFonts w:ascii="Times New Roman" w:hAnsi="Times New Roman" w:cs="Times New Roman"/>
                <w:i/>
                <w:sz w:val="22"/>
                <w:szCs w:val="22"/>
              </w:rPr>
            </w:pP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Хажиева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Гульнара </w:t>
            </w: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Ринатовна</w:t>
            </w:r>
            <w:proofErr w:type="spellEnd"/>
            <w:r w:rsidR="004C1168" w:rsidRPr="0011286F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4C1168" w:rsidRPr="0011286F">
              <w:rPr>
                <w:rFonts w:ascii="Times New Roman" w:hAnsi="Times New Roman" w:cs="Times New Roman"/>
                <w:i/>
                <w:sz w:val="22"/>
                <w:szCs w:val="22"/>
              </w:rPr>
              <w:t>–</w:t>
            </w:r>
            <w:r>
              <w:rPr>
                <w:rFonts w:ascii="Times New Roman" w:hAnsi="Times New Roman" w:cs="Times New Roman"/>
                <w:i/>
                <w:sz w:val="22"/>
                <w:szCs w:val="22"/>
              </w:rPr>
              <w:t xml:space="preserve"> помощник </w:t>
            </w:r>
            <w:r w:rsidR="004C1168" w:rsidRPr="0011286F">
              <w:rPr>
                <w:rFonts w:ascii="Times New Roman" w:hAnsi="Times New Roman" w:cs="Times New Roman"/>
                <w:i/>
                <w:sz w:val="22"/>
                <w:szCs w:val="22"/>
              </w:rPr>
              <w:t>председател</w:t>
            </w:r>
            <w:r>
              <w:rPr>
                <w:rFonts w:ascii="Times New Roman" w:hAnsi="Times New Roman" w:cs="Times New Roman"/>
                <w:i/>
                <w:sz w:val="22"/>
                <w:szCs w:val="22"/>
              </w:rPr>
              <w:t>я</w:t>
            </w:r>
            <w:r w:rsidR="004C1168" w:rsidRPr="0011286F">
              <w:rPr>
                <w:rFonts w:ascii="Times New Roman" w:hAnsi="Times New Roman" w:cs="Times New Roman"/>
                <w:i/>
                <w:sz w:val="22"/>
                <w:szCs w:val="22"/>
              </w:rPr>
              <w:t xml:space="preserve"> Думы города Покачи</w:t>
            </w:r>
          </w:p>
        </w:tc>
        <w:tc>
          <w:tcPr>
            <w:tcW w:w="3118" w:type="dxa"/>
          </w:tcPr>
          <w:p w:rsidR="004C1168" w:rsidRPr="0011286F" w:rsidRDefault="004C1168" w:rsidP="00D46BD0">
            <w:pPr>
              <w:jc w:val="center"/>
              <w:rPr>
                <w:sz w:val="22"/>
                <w:szCs w:val="22"/>
              </w:rPr>
            </w:pPr>
          </w:p>
        </w:tc>
      </w:tr>
      <w:tr w:rsidR="004C1168" w:rsidRPr="0011286F" w:rsidTr="00003043">
        <w:tc>
          <w:tcPr>
            <w:tcW w:w="534" w:type="dxa"/>
          </w:tcPr>
          <w:p w:rsidR="004C1168" w:rsidRDefault="00DB70AF" w:rsidP="00D46BD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6804" w:type="dxa"/>
          </w:tcPr>
          <w:p w:rsidR="004C1168" w:rsidRDefault="004C1168" w:rsidP="00DB70AF">
            <w:pPr>
              <w:jc w:val="both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 xml:space="preserve">О результатах общественного обсуждения членами общественного совета в сфере управления муниципальными финансами </w:t>
            </w:r>
            <w:r w:rsidR="00DB70AF">
              <w:rPr>
                <w:sz w:val="22"/>
                <w:szCs w:val="22"/>
              </w:rPr>
              <w:t>проекта бюджета города</w:t>
            </w:r>
            <w:r>
              <w:rPr>
                <w:sz w:val="22"/>
                <w:szCs w:val="22"/>
              </w:rPr>
              <w:t xml:space="preserve"> Покачи за 202</w:t>
            </w:r>
            <w:r w:rsidR="00DB70AF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 xml:space="preserve"> год</w:t>
            </w:r>
            <w:r w:rsidR="00DB70AF">
              <w:rPr>
                <w:sz w:val="22"/>
                <w:szCs w:val="22"/>
              </w:rPr>
              <w:t xml:space="preserve"> и на плановый период 2024 и 2025 годов, основных направлений бюджетной, налоговой и долговой политики на 2023 год и на плановый период 2024 и 2025 годов, бюджетного прогноза на 2023 год и на плановый период 2024 и 2025 годов</w:t>
            </w:r>
            <w:r>
              <w:rPr>
                <w:sz w:val="22"/>
                <w:szCs w:val="22"/>
              </w:rPr>
              <w:t xml:space="preserve"> </w:t>
            </w:r>
            <w:r w:rsidRPr="0011286F">
              <w:rPr>
                <w:i/>
                <w:sz w:val="22"/>
                <w:szCs w:val="22"/>
              </w:rPr>
              <w:t>(в соответствии</w:t>
            </w:r>
            <w:proofErr w:type="gramEnd"/>
            <w:r w:rsidRPr="0011286F">
              <w:rPr>
                <w:i/>
                <w:sz w:val="22"/>
                <w:szCs w:val="22"/>
              </w:rPr>
              <w:t xml:space="preserve">  с планом работы Совета на 202</w:t>
            </w:r>
            <w:r>
              <w:rPr>
                <w:i/>
                <w:sz w:val="22"/>
                <w:szCs w:val="22"/>
              </w:rPr>
              <w:t>2</w:t>
            </w:r>
            <w:r w:rsidRPr="0011286F">
              <w:rPr>
                <w:i/>
                <w:sz w:val="22"/>
                <w:szCs w:val="22"/>
              </w:rPr>
              <w:t xml:space="preserve"> год)</w:t>
            </w:r>
          </w:p>
        </w:tc>
        <w:tc>
          <w:tcPr>
            <w:tcW w:w="4678" w:type="dxa"/>
          </w:tcPr>
          <w:p w:rsidR="004C1168" w:rsidRPr="0011286F" w:rsidRDefault="004C1168" w:rsidP="004C1168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Острешкина Наталья Иосифовна</w:t>
            </w:r>
            <w:r w:rsidRPr="0011286F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–</w:t>
            </w:r>
            <w:r w:rsidRPr="0011286F">
              <w:rPr>
                <w:sz w:val="22"/>
                <w:szCs w:val="22"/>
              </w:rPr>
              <w:t xml:space="preserve"> </w:t>
            </w:r>
            <w:r>
              <w:rPr>
                <w:i/>
                <w:sz w:val="22"/>
                <w:szCs w:val="22"/>
              </w:rPr>
              <w:t>председатель комитета финансов</w:t>
            </w:r>
            <w:r w:rsidRPr="0011286F">
              <w:rPr>
                <w:i/>
                <w:sz w:val="22"/>
                <w:szCs w:val="22"/>
              </w:rPr>
              <w:t xml:space="preserve"> администрации города Покачи</w:t>
            </w:r>
          </w:p>
        </w:tc>
        <w:tc>
          <w:tcPr>
            <w:tcW w:w="3118" w:type="dxa"/>
          </w:tcPr>
          <w:p w:rsidR="004C1168" w:rsidRPr="0011286F" w:rsidRDefault="004C1168" w:rsidP="00D46BD0">
            <w:pPr>
              <w:jc w:val="center"/>
              <w:rPr>
                <w:sz w:val="22"/>
                <w:szCs w:val="22"/>
              </w:rPr>
            </w:pPr>
          </w:p>
        </w:tc>
      </w:tr>
      <w:tr w:rsidR="004C1168" w:rsidRPr="0011286F" w:rsidTr="00003043">
        <w:tc>
          <w:tcPr>
            <w:tcW w:w="534" w:type="dxa"/>
          </w:tcPr>
          <w:p w:rsidR="004C1168" w:rsidRPr="0011286F" w:rsidRDefault="00DB70AF" w:rsidP="00D46BD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6804" w:type="dxa"/>
          </w:tcPr>
          <w:p w:rsidR="004C1168" w:rsidRPr="0011286F" w:rsidRDefault="004C1168" w:rsidP="00DB70AF">
            <w:pPr>
              <w:jc w:val="both"/>
              <w:rPr>
                <w:sz w:val="22"/>
                <w:szCs w:val="22"/>
              </w:rPr>
            </w:pPr>
            <w:r w:rsidRPr="0011286F">
              <w:rPr>
                <w:sz w:val="22"/>
                <w:szCs w:val="22"/>
              </w:rPr>
              <w:t>О</w:t>
            </w:r>
            <w:r w:rsidR="00DB70AF">
              <w:rPr>
                <w:sz w:val="22"/>
                <w:szCs w:val="22"/>
              </w:rPr>
              <w:t>б организации и проведении муниципального заказа и закупок, исполнения муниципального контракта; принятие мер по противодействию коррупции в указанной сфере деятельности</w:t>
            </w:r>
            <w:r w:rsidRPr="0011286F">
              <w:rPr>
                <w:sz w:val="22"/>
                <w:szCs w:val="22"/>
              </w:rPr>
              <w:t xml:space="preserve"> </w:t>
            </w:r>
            <w:r w:rsidRPr="0011286F">
              <w:rPr>
                <w:i/>
                <w:sz w:val="22"/>
                <w:szCs w:val="22"/>
              </w:rPr>
              <w:t>(в соответствии  с планом работы Совета на 202</w:t>
            </w:r>
            <w:r>
              <w:rPr>
                <w:i/>
                <w:sz w:val="22"/>
                <w:szCs w:val="22"/>
              </w:rPr>
              <w:t>2</w:t>
            </w:r>
            <w:r w:rsidRPr="0011286F">
              <w:rPr>
                <w:i/>
                <w:sz w:val="22"/>
                <w:szCs w:val="22"/>
              </w:rPr>
              <w:t xml:space="preserve"> год)</w:t>
            </w:r>
          </w:p>
        </w:tc>
        <w:tc>
          <w:tcPr>
            <w:tcW w:w="4678" w:type="dxa"/>
          </w:tcPr>
          <w:p w:rsidR="004C1168" w:rsidRPr="0011286F" w:rsidRDefault="00DB70AF" w:rsidP="00DB70AF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Иванко И.А.</w:t>
            </w:r>
            <w:r w:rsidR="004C1168" w:rsidRPr="0011286F">
              <w:rPr>
                <w:sz w:val="22"/>
                <w:szCs w:val="22"/>
              </w:rPr>
              <w:t xml:space="preserve"> - </w:t>
            </w:r>
            <w:r w:rsidR="004C1168" w:rsidRPr="0011286F">
              <w:rPr>
                <w:i/>
                <w:sz w:val="22"/>
                <w:szCs w:val="22"/>
              </w:rPr>
              <w:t xml:space="preserve">начальник </w:t>
            </w:r>
            <w:r>
              <w:rPr>
                <w:i/>
                <w:sz w:val="22"/>
                <w:szCs w:val="22"/>
              </w:rPr>
              <w:t>отдела муниципального заказа</w:t>
            </w:r>
            <w:r w:rsidR="004C1168" w:rsidRPr="0011286F">
              <w:rPr>
                <w:i/>
                <w:sz w:val="22"/>
                <w:szCs w:val="22"/>
              </w:rPr>
              <w:t xml:space="preserve"> администрации города Покачи</w:t>
            </w:r>
          </w:p>
        </w:tc>
        <w:tc>
          <w:tcPr>
            <w:tcW w:w="3118" w:type="dxa"/>
          </w:tcPr>
          <w:p w:rsidR="004C1168" w:rsidRPr="0011286F" w:rsidRDefault="004C1168" w:rsidP="00D46BD0">
            <w:pPr>
              <w:jc w:val="both"/>
              <w:rPr>
                <w:sz w:val="22"/>
                <w:szCs w:val="22"/>
              </w:rPr>
            </w:pPr>
          </w:p>
        </w:tc>
      </w:tr>
      <w:tr w:rsidR="004538E0" w:rsidRPr="0089207E" w:rsidTr="00003043">
        <w:tc>
          <w:tcPr>
            <w:tcW w:w="534" w:type="dxa"/>
          </w:tcPr>
          <w:p w:rsidR="004538E0" w:rsidRPr="0089207E" w:rsidRDefault="00DB70AF" w:rsidP="00D46BD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6804" w:type="dxa"/>
          </w:tcPr>
          <w:p w:rsidR="004538E0" w:rsidRPr="00037890" w:rsidRDefault="004538E0" w:rsidP="00D46BD0">
            <w:pPr>
              <w:jc w:val="both"/>
              <w:rPr>
                <w:rFonts w:eastAsia="Arial Unicode MS"/>
                <w:kern w:val="1"/>
                <w:sz w:val="22"/>
                <w:szCs w:val="22"/>
              </w:rPr>
            </w:pPr>
            <w:r w:rsidRPr="00037890">
              <w:rPr>
                <w:sz w:val="22"/>
                <w:szCs w:val="22"/>
              </w:rPr>
              <w:t xml:space="preserve">О </w:t>
            </w:r>
            <w:r w:rsidR="00DB70AF">
              <w:rPr>
                <w:sz w:val="22"/>
                <w:szCs w:val="22"/>
              </w:rPr>
              <w:t>просветительских, образовательных и иных мероприятиях, направленных на формирование антикоррупционного поведения, популяризацию в обществе антикоррупционных стандартов, развитие общественного правосознания, формирование негативного отношения к коррупции, взаимодействие с правоохранительными органами по вопросам противодействия коррупции</w:t>
            </w:r>
          </w:p>
          <w:p w:rsidR="004538E0" w:rsidRPr="00037890" w:rsidRDefault="004538E0" w:rsidP="00CB26EF">
            <w:pPr>
              <w:jc w:val="both"/>
              <w:rPr>
                <w:sz w:val="22"/>
                <w:szCs w:val="22"/>
              </w:rPr>
            </w:pPr>
            <w:r w:rsidRPr="00037890">
              <w:rPr>
                <w:i/>
                <w:sz w:val="22"/>
                <w:szCs w:val="22"/>
              </w:rPr>
              <w:t>(в соответствии  с планом работы Совета на 202</w:t>
            </w:r>
            <w:r>
              <w:rPr>
                <w:i/>
                <w:sz w:val="22"/>
                <w:szCs w:val="22"/>
              </w:rPr>
              <w:t>2</w:t>
            </w:r>
            <w:r w:rsidRPr="00037890">
              <w:rPr>
                <w:i/>
                <w:sz w:val="22"/>
                <w:szCs w:val="22"/>
              </w:rPr>
              <w:t xml:space="preserve"> год)</w:t>
            </w:r>
          </w:p>
        </w:tc>
        <w:tc>
          <w:tcPr>
            <w:tcW w:w="4678" w:type="dxa"/>
          </w:tcPr>
          <w:p w:rsidR="004538E0" w:rsidRDefault="00FF4C56" w:rsidP="001B50CC">
            <w:pPr>
              <w:jc w:val="both"/>
              <w:rPr>
                <w:i/>
                <w:sz w:val="22"/>
                <w:szCs w:val="22"/>
              </w:rPr>
            </w:pPr>
            <w:r>
              <w:rPr>
                <w:sz w:val="22"/>
                <w:szCs w:val="22"/>
              </w:rPr>
              <w:t>Фортуна Елена Ивановна</w:t>
            </w:r>
            <w:r w:rsidR="004538E0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–</w:t>
            </w:r>
            <w:r w:rsidR="004538E0">
              <w:rPr>
                <w:sz w:val="22"/>
                <w:szCs w:val="22"/>
              </w:rPr>
              <w:t xml:space="preserve"> </w:t>
            </w:r>
            <w:r>
              <w:rPr>
                <w:i/>
                <w:sz w:val="22"/>
                <w:szCs w:val="22"/>
              </w:rPr>
              <w:t>начальник управления по кадрам и делопроизводству администрации города Покачи</w:t>
            </w:r>
          </w:p>
          <w:p w:rsidR="00DB70AF" w:rsidRDefault="00FF4C56" w:rsidP="001B50CC">
            <w:pPr>
              <w:jc w:val="both"/>
              <w:rPr>
                <w:i/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Бабаш</w:t>
            </w:r>
            <w:proofErr w:type="spellEnd"/>
            <w:r>
              <w:rPr>
                <w:sz w:val="22"/>
                <w:szCs w:val="22"/>
              </w:rPr>
              <w:t xml:space="preserve"> Ирина Владимировна</w:t>
            </w:r>
            <w:r w:rsidR="00DB70AF">
              <w:rPr>
                <w:i/>
                <w:sz w:val="22"/>
                <w:szCs w:val="22"/>
              </w:rPr>
              <w:t xml:space="preserve"> – </w:t>
            </w:r>
            <w:r>
              <w:rPr>
                <w:i/>
                <w:sz w:val="22"/>
                <w:szCs w:val="22"/>
              </w:rPr>
              <w:t xml:space="preserve">заместитель </w:t>
            </w:r>
            <w:proofErr w:type="gramStart"/>
            <w:r w:rsidR="00DB70AF">
              <w:rPr>
                <w:i/>
                <w:sz w:val="22"/>
                <w:szCs w:val="22"/>
              </w:rPr>
              <w:t>начальник</w:t>
            </w:r>
            <w:r>
              <w:rPr>
                <w:i/>
                <w:sz w:val="22"/>
                <w:szCs w:val="22"/>
              </w:rPr>
              <w:t>а</w:t>
            </w:r>
            <w:r w:rsidR="00DB70AF">
              <w:rPr>
                <w:i/>
                <w:sz w:val="22"/>
                <w:szCs w:val="22"/>
              </w:rPr>
              <w:t xml:space="preserve"> управления образования администрации города</w:t>
            </w:r>
            <w:proofErr w:type="gramEnd"/>
            <w:r w:rsidR="00DB70AF">
              <w:rPr>
                <w:i/>
                <w:sz w:val="22"/>
                <w:szCs w:val="22"/>
              </w:rPr>
              <w:t xml:space="preserve"> Покачи</w:t>
            </w:r>
          </w:p>
          <w:p w:rsidR="00DB70AF" w:rsidRPr="00037890" w:rsidRDefault="00DB70AF" w:rsidP="001B50CC">
            <w:pPr>
              <w:jc w:val="both"/>
              <w:rPr>
                <w:sz w:val="22"/>
                <w:szCs w:val="22"/>
              </w:rPr>
            </w:pPr>
            <w:r w:rsidRPr="00DB70AF">
              <w:rPr>
                <w:sz w:val="22"/>
                <w:szCs w:val="22"/>
              </w:rPr>
              <w:t>Свистун Татьяна Васильевна</w:t>
            </w:r>
            <w:r>
              <w:rPr>
                <w:i/>
                <w:sz w:val="22"/>
                <w:szCs w:val="22"/>
              </w:rPr>
              <w:t xml:space="preserve"> – начальник управления</w:t>
            </w:r>
            <w:r w:rsidR="00AF0312">
              <w:rPr>
                <w:i/>
                <w:sz w:val="22"/>
                <w:szCs w:val="22"/>
              </w:rPr>
              <w:t xml:space="preserve"> культуры,</w:t>
            </w:r>
            <w:r>
              <w:rPr>
                <w:i/>
                <w:sz w:val="22"/>
                <w:szCs w:val="22"/>
              </w:rPr>
              <w:t xml:space="preserve"> спорта и молодежной политики администрации города Покачи</w:t>
            </w:r>
          </w:p>
        </w:tc>
        <w:tc>
          <w:tcPr>
            <w:tcW w:w="3118" w:type="dxa"/>
          </w:tcPr>
          <w:p w:rsidR="004538E0" w:rsidRPr="0089207E" w:rsidRDefault="004538E0" w:rsidP="00D46BD0">
            <w:pPr>
              <w:jc w:val="both"/>
              <w:rPr>
                <w:sz w:val="22"/>
                <w:szCs w:val="22"/>
              </w:rPr>
            </w:pPr>
          </w:p>
        </w:tc>
      </w:tr>
      <w:tr w:rsidR="00AF0312" w:rsidRPr="0089207E" w:rsidTr="00003043">
        <w:tc>
          <w:tcPr>
            <w:tcW w:w="534" w:type="dxa"/>
          </w:tcPr>
          <w:p w:rsidR="00AF0312" w:rsidRPr="00747B79" w:rsidRDefault="00AF0312" w:rsidP="00D46BD0">
            <w:pPr>
              <w:jc w:val="center"/>
              <w:rPr>
                <w:sz w:val="22"/>
                <w:szCs w:val="22"/>
              </w:rPr>
            </w:pPr>
            <w:r w:rsidRPr="00747B79">
              <w:rPr>
                <w:sz w:val="22"/>
                <w:szCs w:val="22"/>
              </w:rPr>
              <w:t>5</w:t>
            </w:r>
          </w:p>
        </w:tc>
        <w:tc>
          <w:tcPr>
            <w:tcW w:w="6804" w:type="dxa"/>
          </w:tcPr>
          <w:p w:rsidR="00AF0312" w:rsidRPr="00747B79" w:rsidRDefault="00AF0312" w:rsidP="00D46BD0">
            <w:pPr>
              <w:jc w:val="both"/>
              <w:rPr>
                <w:sz w:val="22"/>
                <w:szCs w:val="22"/>
              </w:rPr>
            </w:pPr>
            <w:r w:rsidRPr="00747B79">
              <w:rPr>
                <w:sz w:val="22"/>
                <w:szCs w:val="22"/>
              </w:rPr>
              <w:t>О принимаемых мерах по рассмотрению антикоррупционных вопросов на заседаниях общественных советов</w:t>
            </w:r>
            <w:r w:rsidR="00510475" w:rsidRPr="00747B79">
              <w:rPr>
                <w:sz w:val="22"/>
                <w:szCs w:val="22"/>
              </w:rPr>
              <w:t xml:space="preserve"> (по протокольному поручению)</w:t>
            </w:r>
          </w:p>
        </w:tc>
        <w:tc>
          <w:tcPr>
            <w:tcW w:w="4678" w:type="dxa"/>
          </w:tcPr>
          <w:p w:rsidR="00AF0312" w:rsidRPr="00747B79" w:rsidRDefault="00AF0312" w:rsidP="00FF4C56">
            <w:pPr>
              <w:jc w:val="both"/>
              <w:rPr>
                <w:sz w:val="22"/>
                <w:szCs w:val="22"/>
              </w:rPr>
            </w:pPr>
            <w:proofErr w:type="gramStart"/>
            <w:r w:rsidRPr="00747B79">
              <w:rPr>
                <w:sz w:val="22"/>
                <w:szCs w:val="22"/>
              </w:rPr>
              <w:t>Координаторы деятельности общественных советов (комитет финансов</w:t>
            </w:r>
            <w:r w:rsidR="00836B73">
              <w:rPr>
                <w:sz w:val="22"/>
                <w:szCs w:val="22"/>
              </w:rPr>
              <w:t xml:space="preserve"> (Острешкина Н.И.)</w:t>
            </w:r>
            <w:r w:rsidRPr="00747B79">
              <w:rPr>
                <w:sz w:val="22"/>
                <w:szCs w:val="22"/>
              </w:rPr>
              <w:t xml:space="preserve">, </w:t>
            </w:r>
            <w:proofErr w:type="spellStart"/>
            <w:r w:rsidRPr="00747B79">
              <w:rPr>
                <w:sz w:val="22"/>
                <w:szCs w:val="22"/>
              </w:rPr>
              <w:t>УКСиМП</w:t>
            </w:r>
            <w:proofErr w:type="spellEnd"/>
            <w:r w:rsidR="00836B73">
              <w:rPr>
                <w:sz w:val="22"/>
                <w:szCs w:val="22"/>
              </w:rPr>
              <w:t xml:space="preserve"> (Свистун Т.В.)</w:t>
            </w:r>
            <w:r w:rsidRPr="00747B79">
              <w:rPr>
                <w:sz w:val="22"/>
                <w:szCs w:val="22"/>
              </w:rPr>
              <w:t>, УЭ</w:t>
            </w:r>
            <w:r w:rsidR="00836B73">
              <w:rPr>
                <w:sz w:val="22"/>
                <w:szCs w:val="22"/>
              </w:rPr>
              <w:t xml:space="preserve"> (Сладкова С.С.)</w:t>
            </w:r>
            <w:r w:rsidRPr="00747B79">
              <w:rPr>
                <w:sz w:val="22"/>
                <w:szCs w:val="22"/>
              </w:rPr>
              <w:t>, УЖКХ</w:t>
            </w:r>
            <w:r w:rsidR="00836B73">
              <w:rPr>
                <w:sz w:val="22"/>
                <w:szCs w:val="22"/>
              </w:rPr>
              <w:t xml:space="preserve"> (Андрусенко А.В.)</w:t>
            </w:r>
            <w:r w:rsidRPr="00747B79">
              <w:rPr>
                <w:sz w:val="22"/>
                <w:szCs w:val="22"/>
              </w:rPr>
              <w:t>, БУ «</w:t>
            </w:r>
            <w:proofErr w:type="spellStart"/>
            <w:r w:rsidRPr="00747B79">
              <w:rPr>
                <w:sz w:val="22"/>
                <w:szCs w:val="22"/>
              </w:rPr>
              <w:t>Покачевская</w:t>
            </w:r>
            <w:proofErr w:type="spellEnd"/>
            <w:r w:rsidRPr="00747B79">
              <w:rPr>
                <w:sz w:val="22"/>
                <w:szCs w:val="22"/>
              </w:rPr>
              <w:t xml:space="preserve"> городская больница</w:t>
            </w:r>
            <w:r w:rsidR="00836B73">
              <w:rPr>
                <w:sz w:val="22"/>
                <w:szCs w:val="22"/>
              </w:rPr>
              <w:t xml:space="preserve"> (</w:t>
            </w:r>
            <w:r w:rsidR="00FF4C56">
              <w:rPr>
                <w:sz w:val="22"/>
                <w:szCs w:val="22"/>
              </w:rPr>
              <w:t>Гудкова Е.С.</w:t>
            </w:r>
            <w:r w:rsidRPr="00747B79">
              <w:rPr>
                <w:sz w:val="22"/>
                <w:szCs w:val="22"/>
              </w:rPr>
              <w:t>)</w:t>
            </w:r>
            <w:proofErr w:type="gramEnd"/>
          </w:p>
        </w:tc>
        <w:tc>
          <w:tcPr>
            <w:tcW w:w="3118" w:type="dxa"/>
          </w:tcPr>
          <w:p w:rsidR="00AF0312" w:rsidRPr="0089207E" w:rsidRDefault="00AF0312" w:rsidP="00D46BD0">
            <w:pPr>
              <w:jc w:val="both"/>
              <w:rPr>
                <w:sz w:val="22"/>
                <w:szCs w:val="22"/>
              </w:rPr>
            </w:pPr>
          </w:p>
        </w:tc>
      </w:tr>
      <w:tr w:rsidR="004538E0" w:rsidRPr="0089207E" w:rsidTr="00003043">
        <w:tc>
          <w:tcPr>
            <w:tcW w:w="534" w:type="dxa"/>
          </w:tcPr>
          <w:p w:rsidR="004538E0" w:rsidRPr="00747B79" w:rsidRDefault="00AF0312" w:rsidP="00D46BD0">
            <w:pPr>
              <w:jc w:val="center"/>
              <w:rPr>
                <w:sz w:val="22"/>
                <w:szCs w:val="22"/>
              </w:rPr>
            </w:pPr>
            <w:r w:rsidRPr="00747B79">
              <w:rPr>
                <w:sz w:val="22"/>
                <w:szCs w:val="22"/>
              </w:rPr>
              <w:t>6</w:t>
            </w:r>
          </w:p>
        </w:tc>
        <w:tc>
          <w:tcPr>
            <w:tcW w:w="6804" w:type="dxa"/>
          </w:tcPr>
          <w:p w:rsidR="004538E0" w:rsidRPr="00747B79" w:rsidRDefault="004538E0" w:rsidP="00AF0312">
            <w:pPr>
              <w:jc w:val="both"/>
              <w:rPr>
                <w:sz w:val="22"/>
                <w:szCs w:val="22"/>
              </w:rPr>
            </w:pPr>
            <w:r w:rsidRPr="00747B79">
              <w:rPr>
                <w:sz w:val="22"/>
                <w:szCs w:val="22"/>
              </w:rPr>
              <w:t xml:space="preserve">О результатах </w:t>
            </w:r>
            <w:r w:rsidR="00AF0312" w:rsidRPr="00747B79">
              <w:rPr>
                <w:sz w:val="22"/>
                <w:szCs w:val="22"/>
              </w:rPr>
              <w:t xml:space="preserve">опроса общественного мнения по вопросу антикоррупционного просвещения граждан на территории города Покачи и оценке мер, реализуемых органами местного самоуправления, направленных на формирование нетерпимого </w:t>
            </w:r>
            <w:r w:rsidR="00AF0312" w:rsidRPr="00747B79">
              <w:rPr>
                <w:sz w:val="22"/>
                <w:szCs w:val="22"/>
              </w:rPr>
              <w:lastRenderedPageBreak/>
              <w:t>отношения к коррупционному поведению</w:t>
            </w:r>
            <w:r w:rsidR="00510475" w:rsidRPr="00747B79">
              <w:rPr>
                <w:sz w:val="22"/>
                <w:szCs w:val="22"/>
              </w:rPr>
              <w:t xml:space="preserve"> (по протокольному поручению)</w:t>
            </w:r>
          </w:p>
        </w:tc>
        <w:tc>
          <w:tcPr>
            <w:tcW w:w="4678" w:type="dxa"/>
          </w:tcPr>
          <w:p w:rsidR="004538E0" w:rsidRPr="00747B79" w:rsidRDefault="00AF0312" w:rsidP="00AF0312">
            <w:pPr>
              <w:jc w:val="both"/>
              <w:rPr>
                <w:sz w:val="22"/>
                <w:szCs w:val="22"/>
              </w:rPr>
            </w:pPr>
            <w:r w:rsidRPr="00747B79">
              <w:rPr>
                <w:sz w:val="22"/>
                <w:szCs w:val="22"/>
              </w:rPr>
              <w:lastRenderedPageBreak/>
              <w:t>Кузнецова Лариса Михайловна</w:t>
            </w:r>
            <w:r w:rsidR="004538E0" w:rsidRPr="00747B79">
              <w:rPr>
                <w:sz w:val="22"/>
                <w:szCs w:val="22"/>
              </w:rPr>
              <w:t xml:space="preserve"> </w:t>
            </w:r>
            <w:r w:rsidRPr="00747B79">
              <w:rPr>
                <w:sz w:val="22"/>
                <w:szCs w:val="22"/>
              </w:rPr>
              <w:t>–</w:t>
            </w:r>
            <w:r w:rsidR="004538E0" w:rsidRPr="00747B79">
              <w:rPr>
                <w:sz w:val="22"/>
                <w:szCs w:val="22"/>
              </w:rPr>
              <w:t xml:space="preserve"> </w:t>
            </w:r>
            <w:r w:rsidRPr="00747B79">
              <w:rPr>
                <w:i/>
                <w:sz w:val="22"/>
                <w:szCs w:val="22"/>
              </w:rPr>
              <w:t>пресс-секретарь главы</w:t>
            </w:r>
            <w:r w:rsidR="004538E0" w:rsidRPr="00747B79">
              <w:rPr>
                <w:i/>
                <w:sz w:val="22"/>
                <w:szCs w:val="22"/>
              </w:rPr>
              <w:t xml:space="preserve"> города Покачи</w:t>
            </w:r>
          </w:p>
        </w:tc>
        <w:tc>
          <w:tcPr>
            <w:tcW w:w="3118" w:type="dxa"/>
          </w:tcPr>
          <w:p w:rsidR="004538E0" w:rsidRPr="0089207E" w:rsidRDefault="004538E0" w:rsidP="00D46BD0">
            <w:pPr>
              <w:jc w:val="both"/>
              <w:rPr>
                <w:sz w:val="22"/>
                <w:szCs w:val="22"/>
              </w:rPr>
            </w:pPr>
          </w:p>
        </w:tc>
      </w:tr>
      <w:tr w:rsidR="00AF0312" w:rsidRPr="0089207E" w:rsidTr="00003043">
        <w:tc>
          <w:tcPr>
            <w:tcW w:w="534" w:type="dxa"/>
          </w:tcPr>
          <w:p w:rsidR="00AF0312" w:rsidRPr="00747B79" w:rsidRDefault="00AF0312" w:rsidP="00D46BD0">
            <w:pPr>
              <w:jc w:val="center"/>
              <w:rPr>
                <w:sz w:val="22"/>
                <w:szCs w:val="22"/>
              </w:rPr>
            </w:pPr>
            <w:r w:rsidRPr="00747B79">
              <w:rPr>
                <w:sz w:val="22"/>
                <w:szCs w:val="22"/>
              </w:rPr>
              <w:lastRenderedPageBreak/>
              <w:t>7</w:t>
            </w:r>
          </w:p>
        </w:tc>
        <w:tc>
          <w:tcPr>
            <w:tcW w:w="6804" w:type="dxa"/>
          </w:tcPr>
          <w:p w:rsidR="00AF0312" w:rsidRPr="00747B79" w:rsidRDefault="00AF0312" w:rsidP="00AF0312">
            <w:pPr>
              <w:jc w:val="both"/>
              <w:rPr>
                <w:sz w:val="22"/>
                <w:szCs w:val="22"/>
              </w:rPr>
            </w:pPr>
            <w:r w:rsidRPr="00747B79">
              <w:rPr>
                <w:sz w:val="22"/>
                <w:szCs w:val="22"/>
              </w:rPr>
              <w:t>Информация о порядке предоставления земельных участков для ведения гражданами садоводства и огородничества для собственных нужд на территории города Покачи, получения и оформления жилых помещений</w:t>
            </w:r>
            <w:r w:rsidR="00510475" w:rsidRPr="00747B79">
              <w:rPr>
                <w:sz w:val="22"/>
                <w:szCs w:val="22"/>
              </w:rPr>
              <w:t xml:space="preserve"> (по протокольному поручению)</w:t>
            </w:r>
          </w:p>
        </w:tc>
        <w:tc>
          <w:tcPr>
            <w:tcW w:w="4678" w:type="dxa"/>
          </w:tcPr>
          <w:p w:rsidR="00AF0312" w:rsidRPr="00747B79" w:rsidRDefault="00AF0312" w:rsidP="00AF0312">
            <w:pPr>
              <w:jc w:val="both"/>
              <w:rPr>
                <w:sz w:val="22"/>
                <w:szCs w:val="22"/>
              </w:rPr>
            </w:pPr>
            <w:proofErr w:type="spellStart"/>
            <w:r w:rsidRPr="00747B79">
              <w:rPr>
                <w:sz w:val="22"/>
                <w:szCs w:val="22"/>
              </w:rPr>
              <w:t>Гелетко</w:t>
            </w:r>
            <w:proofErr w:type="spellEnd"/>
            <w:r w:rsidRPr="00747B79">
              <w:rPr>
                <w:sz w:val="22"/>
                <w:szCs w:val="22"/>
              </w:rPr>
              <w:t xml:space="preserve"> Людмила Анатольевна – </w:t>
            </w:r>
            <w:r w:rsidRPr="00747B79">
              <w:rPr>
                <w:i/>
                <w:sz w:val="22"/>
                <w:szCs w:val="22"/>
              </w:rPr>
              <w:t>председатель комитета по управлению муниципальным имуществом администрации города Покачи</w:t>
            </w:r>
          </w:p>
        </w:tc>
        <w:tc>
          <w:tcPr>
            <w:tcW w:w="3118" w:type="dxa"/>
          </w:tcPr>
          <w:p w:rsidR="00AF0312" w:rsidRPr="0089207E" w:rsidRDefault="00AF0312" w:rsidP="00D46BD0">
            <w:pPr>
              <w:jc w:val="both"/>
              <w:rPr>
                <w:sz w:val="22"/>
                <w:szCs w:val="22"/>
              </w:rPr>
            </w:pPr>
          </w:p>
        </w:tc>
      </w:tr>
      <w:tr w:rsidR="005567CB" w:rsidRPr="0089207E" w:rsidTr="00003043">
        <w:tc>
          <w:tcPr>
            <w:tcW w:w="534" w:type="dxa"/>
          </w:tcPr>
          <w:p w:rsidR="005567CB" w:rsidRPr="00747B79" w:rsidRDefault="005567CB" w:rsidP="00D46BD0">
            <w:pPr>
              <w:jc w:val="center"/>
              <w:rPr>
                <w:sz w:val="22"/>
                <w:szCs w:val="22"/>
              </w:rPr>
            </w:pPr>
            <w:r w:rsidRPr="00747B79">
              <w:rPr>
                <w:sz w:val="22"/>
                <w:szCs w:val="22"/>
              </w:rPr>
              <w:t>8</w:t>
            </w:r>
          </w:p>
        </w:tc>
        <w:tc>
          <w:tcPr>
            <w:tcW w:w="6804" w:type="dxa"/>
          </w:tcPr>
          <w:p w:rsidR="005567CB" w:rsidRPr="00747B79" w:rsidRDefault="005567CB" w:rsidP="00B8727B">
            <w:pPr>
              <w:jc w:val="both"/>
              <w:rPr>
                <w:sz w:val="22"/>
                <w:szCs w:val="22"/>
              </w:rPr>
            </w:pPr>
            <w:r w:rsidRPr="00747B79">
              <w:rPr>
                <w:sz w:val="22"/>
                <w:szCs w:val="22"/>
              </w:rPr>
              <w:t xml:space="preserve">О </w:t>
            </w:r>
            <w:r w:rsidR="00B8727B" w:rsidRPr="00747B79">
              <w:rPr>
                <w:sz w:val="22"/>
                <w:szCs w:val="22"/>
              </w:rPr>
              <w:t xml:space="preserve">результатах </w:t>
            </w:r>
            <w:r w:rsidRPr="00747B79">
              <w:rPr>
                <w:sz w:val="22"/>
                <w:szCs w:val="22"/>
              </w:rPr>
              <w:t>проведе</w:t>
            </w:r>
            <w:r w:rsidR="00B8727B" w:rsidRPr="00747B79">
              <w:rPr>
                <w:sz w:val="22"/>
                <w:szCs w:val="22"/>
              </w:rPr>
              <w:t>нной</w:t>
            </w:r>
            <w:r w:rsidRPr="00747B79">
              <w:rPr>
                <w:sz w:val="22"/>
                <w:szCs w:val="22"/>
              </w:rPr>
              <w:t xml:space="preserve"> работы по анализу штатных расписаний администрации города Покачи, Думы города Покачи, контрольно-счетной палаты города Покачи, должностных инструкций сотрудников категории «руководитель», не замещающих должности муниципальной службы</w:t>
            </w:r>
          </w:p>
        </w:tc>
        <w:tc>
          <w:tcPr>
            <w:tcW w:w="4678" w:type="dxa"/>
          </w:tcPr>
          <w:p w:rsidR="005567CB" w:rsidRPr="00747B79" w:rsidRDefault="00FF4C56" w:rsidP="00FF4C5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Фортуна Елена Ивановна</w:t>
            </w:r>
            <w:r w:rsidR="005567CB" w:rsidRPr="00747B79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–</w:t>
            </w:r>
            <w:r w:rsidR="005567CB" w:rsidRPr="00747B79">
              <w:rPr>
                <w:sz w:val="22"/>
                <w:szCs w:val="22"/>
              </w:rPr>
              <w:t xml:space="preserve"> </w:t>
            </w:r>
            <w:r w:rsidRPr="00FF4C56">
              <w:rPr>
                <w:i/>
                <w:sz w:val="22"/>
                <w:szCs w:val="22"/>
              </w:rPr>
              <w:t>на</w:t>
            </w:r>
            <w:r>
              <w:rPr>
                <w:i/>
                <w:sz w:val="22"/>
                <w:szCs w:val="22"/>
              </w:rPr>
              <w:t>чальник управления по кадрам и делопроизводству</w:t>
            </w:r>
            <w:r w:rsidR="005567CB" w:rsidRPr="00747B79">
              <w:rPr>
                <w:i/>
                <w:sz w:val="22"/>
                <w:szCs w:val="22"/>
              </w:rPr>
              <w:t xml:space="preserve"> администрации города Покачи</w:t>
            </w:r>
          </w:p>
        </w:tc>
        <w:tc>
          <w:tcPr>
            <w:tcW w:w="3118" w:type="dxa"/>
          </w:tcPr>
          <w:p w:rsidR="005567CB" w:rsidRPr="0089207E" w:rsidRDefault="005567CB" w:rsidP="00D46BD0">
            <w:pPr>
              <w:jc w:val="both"/>
              <w:rPr>
                <w:sz w:val="22"/>
                <w:szCs w:val="22"/>
              </w:rPr>
            </w:pPr>
          </w:p>
        </w:tc>
      </w:tr>
      <w:tr w:rsidR="00FF4C56" w:rsidRPr="0089207E" w:rsidTr="00003043">
        <w:tc>
          <w:tcPr>
            <w:tcW w:w="534" w:type="dxa"/>
          </w:tcPr>
          <w:p w:rsidR="00FF4C56" w:rsidRPr="00747B79" w:rsidRDefault="00FF4C56" w:rsidP="00D46BD0">
            <w:pPr>
              <w:jc w:val="center"/>
              <w:rPr>
                <w:sz w:val="22"/>
                <w:szCs w:val="22"/>
              </w:rPr>
            </w:pPr>
            <w:r w:rsidRPr="00747B79">
              <w:rPr>
                <w:sz w:val="22"/>
                <w:szCs w:val="22"/>
              </w:rPr>
              <w:t>9</w:t>
            </w:r>
          </w:p>
        </w:tc>
        <w:tc>
          <w:tcPr>
            <w:tcW w:w="6804" w:type="dxa"/>
          </w:tcPr>
          <w:p w:rsidR="00FF4C56" w:rsidRPr="00747B79" w:rsidRDefault="00FF4C56" w:rsidP="002E2252">
            <w:pPr>
              <w:jc w:val="both"/>
              <w:rPr>
                <w:rFonts w:eastAsia="Arial Unicode MS"/>
                <w:kern w:val="1"/>
                <w:sz w:val="22"/>
                <w:szCs w:val="22"/>
              </w:rPr>
            </w:pPr>
            <w:r w:rsidRPr="00747B79">
              <w:rPr>
                <w:rFonts w:eastAsia="Arial Unicode MS"/>
                <w:kern w:val="1"/>
                <w:sz w:val="22"/>
                <w:szCs w:val="22"/>
              </w:rPr>
              <w:t xml:space="preserve"> О выполнении протокольных решений межведомственного Совета при главе города Покачи по противодействию коррупции</w:t>
            </w:r>
          </w:p>
          <w:p w:rsidR="00FF4C56" w:rsidRPr="00747B79" w:rsidRDefault="00FF4C56" w:rsidP="00CB26EF">
            <w:pPr>
              <w:jc w:val="both"/>
              <w:rPr>
                <w:rFonts w:eastAsia="Arial Unicode MS"/>
                <w:kern w:val="1"/>
                <w:sz w:val="22"/>
                <w:szCs w:val="22"/>
              </w:rPr>
            </w:pPr>
            <w:r w:rsidRPr="00747B79">
              <w:rPr>
                <w:i/>
                <w:sz w:val="22"/>
                <w:szCs w:val="22"/>
              </w:rPr>
              <w:t>(в соответствии  с планом работы Совета на 2022 год)</w:t>
            </w:r>
          </w:p>
        </w:tc>
        <w:tc>
          <w:tcPr>
            <w:tcW w:w="4678" w:type="dxa"/>
          </w:tcPr>
          <w:p w:rsidR="00FF4C56" w:rsidRPr="00747B79" w:rsidRDefault="00FF4C56" w:rsidP="008036F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Фортуна Елена Ивановна</w:t>
            </w:r>
            <w:r w:rsidRPr="00747B79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–</w:t>
            </w:r>
            <w:r w:rsidRPr="00747B79">
              <w:rPr>
                <w:sz w:val="22"/>
                <w:szCs w:val="22"/>
              </w:rPr>
              <w:t xml:space="preserve"> </w:t>
            </w:r>
            <w:r w:rsidRPr="00FF4C56">
              <w:rPr>
                <w:i/>
                <w:sz w:val="22"/>
                <w:szCs w:val="22"/>
              </w:rPr>
              <w:t>на</w:t>
            </w:r>
            <w:r>
              <w:rPr>
                <w:i/>
                <w:sz w:val="22"/>
                <w:szCs w:val="22"/>
              </w:rPr>
              <w:t>чальник управления по кадрам и делопроизводству</w:t>
            </w:r>
            <w:r w:rsidRPr="00747B79">
              <w:rPr>
                <w:i/>
                <w:sz w:val="22"/>
                <w:szCs w:val="22"/>
              </w:rPr>
              <w:t xml:space="preserve"> администрации города Покачи</w:t>
            </w:r>
          </w:p>
        </w:tc>
        <w:tc>
          <w:tcPr>
            <w:tcW w:w="3118" w:type="dxa"/>
          </w:tcPr>
          <w:p w:rsidR="00FF4C56" w:rsidRPr="0089207E" w:rsidRDefault="00FF4C56" w:rsidP="00D46BD0">
            <w:pPr>
              <w:jc w:val="both"/>
              <w:rPr>
                <w:sz w:val="22"/>
                <w:szCs w:val="22"/>
              </w:rPr>
            </w:pPr>
          </w:p>
        </w:tc>
      </w:tr>
      <w:tr w:rsidR="00FF4C56" w:rsidRPr="0089207E" w:rsidTr="00003043">
        <w:tc>
          <w:tcPr>
            <w:tcW w:w="534" w:type="dxa"/>
          </w:tcPr>
          <w:p w:rsidR="00FF4C56" w:rsidRDefault="00FF4C56" w:rsidP="00D46BD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6804" w:type="dxa"/>
          </w:tcPr>
          <w:p w:rsidR="00FF4C56" w:rsidRPr="00037890" w:rsidRDefault="00FF4C56" w:rsidP="002E2252">
            <w:pPr>
              <w:jc w:val="both"/>
              <w:rPr>
                <w:rFonts w:eastAsia="Arial Unicode MS"/>
                <w:kern w:val="1"/>
                <w:sz w:val="22"/>
                <w:szCs w:val="22"/>
              </w:rPr>
            </w:pPr>
            <w:r>
              <w:rPr>
                <w:rFonts w:eastAsia="Arial Unicode MS"/>
                <w:kern w:val="1"/>
                <w:sz w:val="22"/>
                <w:szCs w:val="22"/>
              </w:rPr>
              <w:t>Об утверждении Плана работы межведомственного Совета при главе города Покачи по противодействию коррупции на 2023 год</w:t>
            </w:r>
          </w:p>
        </w:tc>
        <w:tc>
          <w:tcPr>
            <w:tcW w:w="4678" w:type="dxa"/>
          </w:tcPr>
          <w:p w:rsidR="00FF4C56" w:rsidRPr="00747B79" w:rsidRDefault="00FF4C56" w:rsidP="008036F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Фортуна Елена Ивановна</w:t>
            </w:r>
            <w:r w:rsidRPr="00747B79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–</w:t>
            </w:r>
            <w:r w:rsidRPr="00747B79">
              <w:rPr>
                <w:sz w:val="22"/>
                <w:szCs w:val="22"/>
              </w:rPr>
              <w:t xml:space="preserve"> </w:t>
            </w:r>
            <w:r w:rsidRPr="00FF4C56">
              <w:rPr>
                <w:i/>
                <w:sz w:val="22"/>
                <w:szCs w:val="22"/>
              </w:rPr>
              <w:t>на</w:t>
            </w:r>
            <w:r>
              <w:rPr>
                <w:i/>
                <w:sz w:val="22"/>
                <w:szCs w:val="22"/>
              </w:rPr>
              <w:t>чальник управления по кадрам и делопроизводству</w:t>
            </w:r>
            <w:r w:rsidRPr="00747B79">
              <w:rPr>
                <w:i/>
                <w:sz w:val="22"/>
                <w:szCs w:val="22"/>
              </w:rPr>
              <w:t xml:space="preserve"> администрации города Покачи</w:t>
            </w:r>
          </w:p>
        </w:tc>
        <w:tc>
          <w:tcPr>
            <w:tcW w:w="3118" w:type="dxa"/>
          </w:tcPr>
          <w:p w:rsidR="00FF4C56" w:rsidRPr="0089207E" w:rsidRDefault="00FF4C56" w:rsidP="00D46BD0">
            <w:pPr>
              <w:jc w:val="both"/>
              <w:rPr>
                <w:sz w:val="22"/>
                <w:szCs w:val="22"/>
              </w:rPr>
            </w:pPr>
          </w:p>
        </w:tc>
      </w:tr>
    </w:tbl>
    <w:p w:rsidR="00C479A2" w:rsidRDefault="00C479A2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7419" w:rsidRDefault="00247419" w:rsidP="00247419">
      <w:pPr>
        <w:suppressAutoHyphens/>
        <w:jc w:val="both"/>
        <w:rPr>
          <w:lang w:eastAsia="ar-SA"/>
        </w:rPr>
      </w:pPr>
    </w:p>
    <w:p w:rsidR="002E2252" w:rsidRDefault="002E2252" w:rsidP="00247419">
      <w:pPr>
        <w:suppressAutoHyphens/>
        <w:jc w:val="both"/>
        <w:rPr>
          <w:lang w:eastAsia="ar-SA"/>
        </w:rPr>
      </w:pPr>
    </w:p>
    <w:p w:rsidR="002E2252" w:rsidRDefault="002E2252" w:rsidP="00247419">
      <w:pPr>
        <w:suppressAutoHyphens/>
        <w:jc w:val="both"/>
        <w:rPr>
          <w:lang w:eastAsia="ar-SA"/>
        </w:rPr>
      </w:pPr>
    </w:p>
    <w:p w:rsidR="00CB26EF" w:rsidRDefault="00CB26EF" w:rsidP="00B34236">
      <w:pPr>
        <w:suppressAutoHyphens/>
        <w:jc w:val="center"/>
        <w:rPr>
          <w:b/>
          <w:lang w:eastAsia="ar-SA"/>
        </w:rPr>
      </w:pPr>
    </w:p>
    <w:p w:rsidR="00CB26EF" w:rsidRDefault="00CB26EF" w:rsidP="00B34236">
      <w:pPr>
        <w:suppressAutoHyphens/>
        <w:jc w:val="center"/>
        <w:rPr>
          <w:b/>
          <w:lang w:eastAsia="ar-SA"/>
        </w:rPr>
      </w:pPr>
      <w:bookmarkStart w:id="0" w:name="_GoBack"/>
      <w:bookmarkEnd w:id="0"/>
    </w:p>
    <w:sectPr w:rsidR="00CB26EF" w:rsidSect="0089207E">
      <w:pgSz w:w="16838" w:h="11906" w:orient="landscape"/>
      <w:pgMar w:top="567" w:right="851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79A2"/>
    <w:rsid w:val="00003043"/>
    <w:rsid w:val="0000766A"/>
    <w:rsid w:val="00015EF6"/>
    <w:rsid w:val="00024A84"/>
    <w:rsid w:val="00037890"/>
    <w:rsid w:val="00043E12"/>
    <w:rsid w:val="00087E76"/>
    <w:rsid w:val="000C6556"/>
    <w:rsid w:val="00103656"/>
    <w:rsid w:val="00110429"/>
    <w:rsid w:val="0011286F"/>
    <w:rsid w:val="00132A0C"/>
    <w:rsid w:val="001615B0"/>
    <w:rsid w:val="00172B44"/>
    <w:rsid w:val="001F142B"/>
    <w:rsid w:val="001F3B12"/>
    <w:rsid w:val="00204199"/>
    <w:rsid w:val="00247419"/>
    <w:rsid w:val="002E2252"/>
    <w:rsid w:val="00316B5D"/>
    <w:rsid w:val="003202DB"/>
    <w:rsid w:val="00331C21"/>
    <w:rsid w:val="00392CA3"/>
    <w:rsid w:val="003A5561"/>
    <w:rsid w:val="004538E0"/>
    <w:rsid w:val="004806A6"/>
    <w:rsid w:val="00491503"/>
    <w:rsid w:val="004C1168"/>
    <w:rsid w:val="004D12BA"/>
    <w:rsid w:val="00510475"/>
    <w:rsid w:val="00511FBA"/>
    <w:rsid w:val="00530234"/>
    <w:rsid w:val="005332AE"/>
    <w:rsid w:val="005567CB"/>
    <w:rsid w:val="0058548B"/>
    <w:rsid w:val="005A02E0"/>
    <w:rsid w:val="005C1648"/>
    <w:rsid w:val="005C330B"/>
    <w:rsid w:val="005C52B4"/>
    <w:rsid w:val="00652F8A"/>
    <w:rsid w:val="00664A2C"/>
    <w:rsid w:val="006B7AAB"/>
    <w:rsid w:val="00747B79"/>
    <w:rsid w:val="00756AD3"/>
    <w:rsid w:val="007663BD"/>
    <w:rsid w:val="00772FCA"/>
    <w:rsid w:val="0082734D"/>
    <w:rsid w:val="00836B73"/>
    <w:rsid w:val="00860F51"/>
    <w:rsid w:val="0086744D"/>
    <w:rsid w:val="00870509"/>
    <w:rsid w:val="0089207E"/>
    <w:rsid w:val="008A2FA2"/>
    <w:rsid w:val="00922F95"/>
    <w:rsid w:val="009418AC"/>
    <w:rsid w:val="0099241C"/>
    <w:rsid w:val="009B658A"/>
    <w:rsid w:val="009C3C2D"/>
    <w:rsid w:val="00A25EC2"/>
    <w:rsid w:val="00A36D3D"/>
    <w:rsid w:val="00A44C3E"/>
    <w:rsid w:val="00A80208"/>
    <w:rsid w:val="00AA177F"/>
    <w:rsid w:val="00AF0312"/>
    <w:rsid w:val="00AF22A5"/>
    <w:rsid w:val="00AF55B6"/>
    <w:rsid w:val="00B07ED8"/>
    <w:rsid w:val="00B12A0F"/>
    <w:rsid w:val="00B237AC"/>
    <w:rsid w:val="00B34236"/>
    <w:rsid w:val="00B80473"/>
    <w:rsid w:val="00B8727B"/>
    <w:rsid w:val="00BA7F6C"/>
    <w:rsid w:val="00C479A2"/>
    <w:rsid w:val="00CA4800"/>
    <w:rsid w:val="00CA5B64"/>
    <w:rsid w:val="00CB26EF"/>
    <w:rsid w:val="00CB5F9E"/>
    <w:rsid w:val="00CC4E06"/>
    <w:rsid w:val="00D65F66"/>
    <w:rsid w:val="00D86E26"/>
    <w:rsid w:val="00DB70AF"/>
    <w:rsid w:val="00DC2FBF"/>
    <w:rsid w:val="00DD7F75"/>
    <w:rsid w:val="00DF7D43"/>
    <w:rsid w:val="00E45A7E"/>
    <w:rsid w:val="00E53B05"/>
    <w:rsid w:val="00F34EB7"/>
    <w:rsid w:val="00F448E7"/>
    <w:rsid w:val="00F6121C"/>
    <w:rsid w:val="00F71AAB"/>
    <w:rsid w:val="00F87127"/>
    <w:rsid w:val="00FF4C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32A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479A2"/>
    <w:pPr>
      <w:spacing w:after="0" w:line="240" w:lineRule="auto"/>
    </w:pPr>
  </w:style>
  <w:style w:type="table" w:styleId="a4">
    <w:name w:val="Table Grid"/>
    <w:basedOn w:val="a1"/>
    <w:uiPriority w:val="59"/>
    <w:rsid w:val="005332A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uiPriority w:val="99"/>
    <w:rsid w:val="0058548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7663B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663BD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32A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479A2"/>
    <w:pPr>
      <w:spacing w:after="0" w:line="240" w:lineRule="auto"/>
    </w:pPr>
  </w:style>
  <w:style w:type="table" w:styleId="a4">
    <w:name w:val="Table Grid"/>
    <w:basedOn w:val="a1"/>
    <w:uiPriority w:val="59"/>
    <w:rsid w:val="005332A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uiPriority w:val="99"/>
    <w:rsid w:val="0058548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7663B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663B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304</TotalTime>
  <Pages>1</Pages>
  <Words>611</Words>
  <Characters>3486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Токарев Олег Викторович</dc:creator>
  <cp:lastModifiedBy>Токарев Олег Викторович</cp:lastModifiedBy>
  <cp:revision>67</cp:revision>
  <cp:lastPrinted>2022-12-09T04:14:00Z</cp:lastPrinted>
  <dcterms:created xsi:type="dcterms:W3CDTF">2019-04-25T10:05:00Z</dcterms:created>
  <dcterms:modified xsi:type="dcterms:W3CDTF">2022-12-22T04:33:00Z</dcterms:modified>
</cp:coreProperties>
</file>